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45" w:rsidRDefault="008C5745" w:rsidP="00DA05DA">
      <w:pPr>
        <w:widowControl w:val="0"/>
        <w:spacing w:before="54"/>
        <w:ind w:left="-284"/>
        <w:rPr>
          <w:lang w:val="en-GB"/>
        </w:rPr>
      </w:pPr>
      <w:bookmarkStart w:id="0" w:name="_Hlk57361749"/>
      <w:bookmarkStart w:id="1" w:name="_GoBack"/>
      <w:bookmarkEnd w:id="0"/>
      <w:bookmarkEnd w:id="1"/>
    </w:p>
    <w:p w:rsidR="008C5745" w:rsidRDefault="008C5745" w:rsidP="00DA05DA">
      <w:pPr>
        <w:widowControl w:val="0"/>
        <w:spacing w:before="54"/>
        <w:ind w:left="-284"/>
        <w:rPr>
          <w:lang w:val="en-GB"/>
        </w:rPr>
      </w:pPr>
    </w:p>
    <w:p w:rsidR="00B039BD" w:rsidRPr="00EC7251" w:rsidRDefault="004A2DD3" w:rsidP="00DA05DA">
      <w:pPr>
        <w:widowControl w:val="0"/>
        <w:spacing w:before="54"/>
        <w:ind w:left="-284"/>
        <w:rPr>
          <w:lang w:val="en-GB"/>
        </w:rPr>
      </w:pPr>
      <w:r w:rsidRPr="00EC7251">
        <w:rPr>
          <w:noProof/>
          <w:lang w:val="en-GB"/>
        </w:rPr>
        <mc:AlternateContent>
          <mc:Choice Requires="wps">
            <w:drawing>
              <wp:anchor distT="0" distB="0" distL="114300" distR="114300" simplePos="0" relativeHeight="251659264" behindDoc="0" locked="0" layoutInCell="1" allowOverlap="1" wp14:anchorId="067C0CC9" wp14:editId="60031BE9">
                <wp:simplePos x="0" y="0"/>
                <wp:positionH relativeFrom="column">
                  <wp:posOffset>3828415</wp:posOffset>
                </wp:positionH>
                <wp:positionV relativeFrom="paragraph">
                  <wp:posOffset>62230</wp:posOffset>
                </wp:positionV>
                <wp:extent cx="2598420" cy="142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BEC" w:rsidRDefault="00010BEC" w:rsidP="00DA05DA">
                            <w:pPr>
                              <w:rPr>
                                <w:color w:val="000000"/>
                                <w:lang w:val="en-GB"/>
                              </w:rPr>
                            </w:pPr>
                            <w:r>
                              <w:rPr>
                                <w:b/>
                                <w:bCs/>
                                <w:color w:val="000000"/>
                                <w:lang w:val="en-GB"/>
                              </w:rPr>
                              <w:t>Services to People Directorate</w:t>
                            </w:r>
                            <w:r w:rsidRPr="0033769D">
                              <w:rPr>
                                <w:color w:val="000000"/>
                                <w:lang w:val="en-GB"/>
                              </w:rPr>
                              <w:t xml:space="preserve"> </w:t>
                            </w:r>
                          </w:p>
                          <w:p w:rsidR="00010BEC" w:rsidRDefault="00010BEC" w:rsidP="00DA05DA">
                            <w:pPr>
                              <w:rPr>
                                <w:color w:val="000000"/>
                                <w:lang w:val="en-GB"/>
                              </w:rPr>
                            </w:pPr>
                            <w:r>
                              <w:rPr>
                                <w:color w:val="000000"/>
                                <w:lang w:val="en-GB"/>
                              </w:rPr>
                              <w:t>Town Hall</w:t>
                            </w:r>
                          </w:p>
                          <w:p w:rsidR="00010BEC" w:rsidRDefault="00010BEC" w:rsidP="00DA05DA">
                            <w:pPr>
                              <w:rPr>
                                <w:color w:val="000000"/>
                                <w:lang w:val="en-GB"/>
                              </w:rPr>
                            </w:pPr>
                            <w:r>
                              <w:rPr>
                                <w:color w:val="000000"/>
                                <w:lang w:val="en-GB"/>
                              </w:rPr>
                              <w:t>Stockport</w:t>
                            </w:r>
                          </w:p>
                          <w:p w:rsidR="00010BEC" w:rsidRDefault="00010BEC" w:rsidP="00DA05DA">
                            <w:pPr>
                              <w:rPr>
                                <w:color w:val="000000"/>
                                <w:lang w:val="en-GB"/>
                              </w:rPr>
                            </w:pPr>
                            <w:r>
                              <w:rPr>
                                <w:color w:val="000000"/>
                                <w:lang w:val="en-GB"/>
                              </w:rPr>
                              <w:t>SK1 3XE</w:t>
                            </w:r>
                          </w:p>
                          <w:p w:rsidR="004A2DD3" w:rsidRPr="004A2DD3" w:rsidRDefault="004A2DD3" w:rsidP="004A2DD3">
                            <w:pPr>
                              <w:rPr>
                                <w:color w:val="000000"/>
                                <w:lang w:val="en-GB"/>
                              </w:rPr>
                            </w:pPr>
                            <w:r>
                              <w:rPr>
                                <w:color w:val="000000"/>
                                <w:lang w:val="en-GB"/>
                              </w:rPr>
                              <w:t>Switchboard:</w:t>
                            </w:r>
                            <w:r>
                              <w:rPr>
                                <w:color w:val="000000"/>
                                <w:lang w:val="en-GB"/>
                              </w:rPr>
                              <w:tab/>
                              <w:t xml:space="preserve">0161 </w:t>
                            </w:r>
                            <w:r w:rsidRPr="004A2DD3">
                              <w:rPr>
                                <w:color w:val="000000"/>
                                <w:lang w:val="en-GB"/>
                              </w:rPr>
                              <w:t>480 4949</w:t>
                            </w:r>
                          </w:p>
                          <w:p w:rsidR="004A2DD3" w:rsidRPr="004A2DD3" w:rsidRDefault="004A2DD3" w:rsidP="004A2DD3">
                            <w:pPr>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t xml:space="preserve">Direct Line: 0161 </w:t>
                            </w:r>
                            <w:r w:rsidRPr="004A2DD3">
                              <w:rPr>
                                <w:color w:val="000000"/>
                                <w:lang w:val="en-GB"/>
                              </w:rPr>
                              <w:t>474 3842</w:t>
                            </w:r>
                            <w:r w:rsidRPr="004A2DD3">
                              <w:rPr>
                                <w:color w:val="000000"/>
                                <w:lang w:val="en-GB"/>
                              </w:rPr>
                              <w:tab/>
                            </w:r>
                          </w:p>
                          <w:p w:rsidR="004A2DD3" w:rsidRPr="004A2DD3" w:rsidRDefault="004A2DD3" w:rsidP="004A2DD3">
                            <w:pPr>
                              <w:rPr>
                                <w:color w:val="000000"/>
                                <w:lang w:val="en-GB"/>
                              </w:rPr>
                            </w:pP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t>Ask For:</w:t>
                            </w:r>
                            <w:r w:rsidRPr="004A2DD3">
                              <w:rPr>
                                <w:color w:val="000000"/>
                                <w:lang w:val="en-GB"/>
                              </w:rPr>
                              <w:tab/>
                              <w:t xml:space="preserve"> Barry Kirkman</w:t>
                            </w:r>
                          </w:p>
                          <w:p w:rsidR="004A2DD3" w:rsidRDefault="004A2DD3" w:rsidP="004A2DD3">
                            <w:pPr>
                              <w:rPr>
                                <w:color w:val="000000"/>
                                <w:lang w:val="en-GB"/>
                              </w:rPr>
                            </w:pP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t xml:space="preserve">E-mail: </w:t>
                            </w:r>
                            <w:hyperlink r:id="rId8" w:history="1">
                              <w:r w:rsidR="00913064" w:rsidRPr="0016795E">
                                <w:rPr>
                                  <w:rStyle w:val="Hyperlink"/>
                                  <w:lang w:val="en-GB"/>
                                </w:rPr>
                                <w:t>barry.kirkman@stockport.gov.uk</w:t>
                              </w:r>
                            </w:hyperlink>
                          </w:p>
                          <w:p w:rsidR="00913064" w:rsidRDefault="00A00B75" w:rsidP="004A2DD3">
                            <w:pPr>
                              <w:rPr>
                                <w:color w:val="000000"/>
                                <w:lang w:val="en-GB"/>
                              </w:rPr>
                            </w:pPr>
                            <w:hyperlink r:id="rId9" w:history="1">
                              <w:r w:rsidR="00913064" w:rsidRPr="0016795E">
                                <w:rPr>
                                  <w:rStyle w:val="Hyperlink"/>
                                  <w:lang w:val="en-GB"/>
                                </w:rPr>
                                <w:t>pat.morgan@stockport.gov.uk</w:t>
                              </w:r>
                            </w:hyperlink>
                          </w:p>
                          <w:p w:rsidR="00913064" w:rsidRPr="004A2DD3" w:rsidRDefault="00913064" w:rsidP="004A2DD3">
                            <w:pPr>
                              <w:rPr>
                                <w:color w:val="000000"/>
                                <w:lang w:val="en-GB"/>
                              </w:rPr>
                            </w:pPr>
                          </w:p>
                          <w:p w:rsidR="004A2DD3" w:rsidRPr="0033769D" w:rsidRDefault="004A2DD3" w:rsidP="004A2DD3">
                            <w:pPr>
                              <w:rPr>
                                <w:color w:val="000000"/>
                                <w:lang w:val="en-GB"/>
                              </w:rPr>
                            </w:pPr>
                            <w:r>
                              <w:rPr>
                                <w:color w:val="000000"/>
                                <w:lang w:val="en-GB"/>
                              </w:rPr>
                              <w:tab/>
                            </w:r>
                            <w:r>
                              <w:rPr>
                                <w:color w:val="000000"/>
                                <w:lang w:val="en-GB"/>
                              </w:rPr>
                              <w:tab/>
                            </w:r>
                            <w:r>
                              <w:rPr>
                                <w:color w:val="000000"/>
                                <w:lang w:val="en-GB"/>
                              </w:rPr>
                              <w:tab/>
                              <w:t xml:space="preserve"> </w:t>
                            </w:r>
                          </w:p>
                          <w:p w:rsidR="00010BEC" w:rsidRDefault="00010BEC" w:rsidP="00DA05DA">
                            <w:r w:rsidRPr="0033769D">
                              <w:rPr>
                                <w:color w:val="00000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7C0CC9" id="_x0000_t202" coordsize="21600,21600" o:spt="202" path="m,l,21600r21600,l21600,xe">
                <v:stroke joinstyle="miter"/>
                <v:path gradientshapeok="t" o:connecttype="rect"/>
              </v:shapetype>
              <v:shape id="Text Box 2" o:spid="_x0000_s1026" type="#_x0000_t202" style="position:absolute;left:0;text-align:left;margin-left:301.45pt;margin-top:4.9pt;width:204.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F2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" stroked="f">
                <v:textbox>
                  <w:txbxContent>
                    <w:p w:rsidR="00010BEC" w:rsidRDefault="00010BEC" w:rsidP="00DA05DA">
                      <w:pPr>
                        <w:rPr>
                          <w:color w:val="000000"/>
                          <w:lang w:val="en-GB"/>
                        </w:rPr>
                      </w:pPr>
                      <w:r>
                        <w:rPr>
                          <w:b/>
                          <w:bCs/>
                          <w:color w:val="000000"/>
                          <w:lang w:val="en-GB"/>
                        </w:rPr>
                        <w:t>Services to People Directorate</w:t>
                      </w:r>
                      <w:r w:rsidRPr="0033769D">
                        <w:rPr>
                          <w:color w:val="000000"/>
                          <w:lang w:val="en-GB"/>
                        </w:rPr>
                        <w:t xml:space="preserve"> </w:t>
                      </w:r>
                    </w:p>
                    <w:p w:rsidR="00010BEC" w:rsidRDefault="00010BEC" w:rsidP="00DA05DA">
                      <w:pPr>
                        <w:rPr>
                          <w:color w:val="000000"/>
                          <w:lang w:val="en-GB"/>
                        </w:rPr>
                      </w:pPr>
                      <w:r>
                        <w:rPr>
                          <w:color w:val="000000"/>
                          <w:lang w:val="en-GB"/>
                        </w:rPr>
                        <w:t>Town Hall</w:t>
                      </w:r>
                    </w:p>
                    <w:p w:rsidR="00010BEC" w:rsidRDefault="00010BEC" w:rsidP="00DA05DA">
                      <w:pPr>
                        <w:rPr>
                          <w:color w:val="000000"/>
                          <w:lang w:val="en-GB"/>
                        </w:rPr>
                      </w:pPr>
                      <w:r>
                        <w:rPr>
                          <w:color w:val="000000"/>
                          <w:lang w:val="en-GB"/>
                        </w:rPr>
                        <w:t>Stockport</w:t>
                      </w:r>
                    </w:p>
                    <w:p w:rsidR="00010BEC" w:rsidRDefault="00010BEC" w:rsidP="00DA05DA">
                      <w:pPr>
                        <w:rPr>
                          <w:color w:val="000000"/>
                          <w:lang w:val="en-GB"/>
                        </w:rPr>
                      </w:pPr>
                      <w:r>
                        <w:rPr>
                          <w:color w:val="000000"/>
                          <w:lang w:val="en-GB"/>
                        </w:rPr>
                        <w:t>SK1 3XE</w:t>
                      </w:r>
                    </w:p>
                    <w:p w:rsidR="004A2DD3" w:rsidRPr="004A2DD3" w:rsidRDefault="004A2DD3" w:rsidP="004A2DD3">
                      <w:pPr>
                        <w:rPr>
                          <w:color w:val="000000"/>
                          <w:lang w:val="en-GB"/>
                        </w:rPr>
                      </w:pPr>
                      <w:r>
                        <w:rPr>
                          <w:color w:val="000000"/>
                          <w:lang w:val="en-GB"/>
                        </w:rPr>
                        <w:t>Switchboard:</w:t>
                      </w:r>
                      <w:r>
                        <w:rPr>
                          <w:color w:val="000000"/>
                          <w:lang w:val="en-GB"/>
                        </w:rPr>
                        <w:tab/>
                        <w:t xml:space="preserve">0161 </w:t>
                      </w:r>
                      <w:r w:rsidRPr="004A2DD3">
                        <w:rPr>
                          <w:color w:val="000000"/>
                          <w:lang w:val="en-GB"/>
                        </w:rPr>
                        <w:t>480 4949</w:t>
                      </w:r>
                    </w:p>
                    <w:p w:rsidR="004A2DD3" w:rsidRPr="004A2DD3" w:rsidRDefault="004A2DD3" w:rsidP="004A2DD3">
                      <w:pPr>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t xml:space="preserve">Direct Line: 0161 </w:t>
                      </w:r>
                      <w:r w:rsidRPr="004A2DD3">
                        <w:rPr>
                          <w:color w:val="000000"/>
                          <w:lang w:val="en-GB"/>
                        </w:rPr>
                        <w:t>474 3842</w:t>
                      </w:r>
                      <w:r w:rsidRPr="004A2DD3">
                        <w:rPr>
                          <w:color w:val="000000"/>
                          <w:lang w:val="en-GB"/>
                        </w:rPr>
                        <w:tab/>
                      </w:r>
                    </w:p>
                    <w:p w:rsidR="004A2DD3" w:rsidRPr="004A2DD3" w:rsidRDefault="004A2DD3" w:rsidP="004A2DD3">
                      <w:pPr>
                        <w:rPr>
                          <w:color w:val="000000"/>
                          <w:lang w:val="en-GB"/>
                        </w:rPr>
                      </w:pP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t>Ask For:</w:t>
                      </w:r>
                      <w:r w:rsidRPr="004A2DD3">
                        <w:rPr>
                          <w:color w:val="000000"/>
                          <w:lang w:val="en-GB"/>
                        </w:rPr>
                        <w:tab/>
                        <w:t xml:space="preserve"> Barry Kirkman</w:t>
                      </w:r>
                    </w:p>
                    <w:p w:rsidR="004A2DD3" w:rsidRDefault="004A2DD3" w:rsidP="004A2DD3">
                      <w:pPr>
                        <w:rPr>
                          <w:color w:val="000000"/>
                          <w:lang w:val="en-GB"/>
                        </w:rPr>
                      </w:pP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r>
                      <w:r w:rsidRPr="004A2DD3">
                        <w:rPr>
                          <w:color w:val="000000"/>
                          <w:lang w:val="en-GB"/>
                        </w:rPr>
                        <w:tab/>
                        <w:t xml:space="preserve">E-mail: </w:t>
                      </w:r>
                      <w:hyperlink r:id="rId10" w:history="1">
                        <w:r w:rsidR="00913064" w:rsidRPr="0016795E">
                          <w:rPr>
                            <w:rStyle w:val="Hyperlink"/>
                            <w:lang w:val="en-GB"/>
                          </w:rPr>
                          <w:t>barry.kirkman@stockport.gov.uk</w:t>
                        </w:r>
                      </w:hyperlink>
                    </w:p>
                    <w:p w:rsidR="00913064" w:rsidRDefault="00572652" w:rsidP="004A2DD3">
                      <w:pPr>
                        <w:rPr>
                          <w:color w:val="000000"/>
                          <w:lang w:val="en-GB"/>
                        </w:rPr>
                      </w:pPr>
                      <w:hyperlink r:id="rId11" w:history="1">
                        <w:r w:rsidR="00913064" w:rsidRPr="0016795E">
                          <w:rPr>
                            <w:rStyle w:val="Hyperlink"/>
                            <w:lang w:val="en-GB"/>
                          </w:rPr>
                          <w:t>pat.morgan@stockport.gov.uk</w:t>
                        </w:r>
                      </w:hyperlink>
                    </w:p>
                    <w:p w:rsidR="00913064" w:rsidRPr="004A2DD3" w:rsidRDefault="00913064" w:rsidP="004A2DD3">
                      <w:pPr>
                        <w:rPr>
                          <w:color w:val="000000"/>
                          <w:lang w:val="en-GB"/>
                        </w:rPr>
                      </w:pPr>
                    </w:p>
                    <w:p w:rsidR="004A2DD3" w:rsidRPr="0033769D" w:rsidRDefault="004A2DD3" w:rsidP="004A2DD3">
                      <w:pPr>
                        <w:rPr>
                          <w:color w:val="000000"/>
                          <w:lang w:val="en-GB"/>
                        </w:rPr>
                      </w:pPr>
                      <w:r>
                        <w:rPr>
                          <w:color w:val="000000"/>
                          <w:lang w:val="en-GB"/>
                        </w:rPr>
                        <w:tab/>
                      </w:r>
                      <w:r>
                        <w:rPr>
                          <w:color w:val="000000"/>
                          <w:lang w:val="en-GB"/>
                        </w:rPr>
                        <w:tab/>
                      </w:r>
                      <w:r>
                        <w:rPr>
                          <w:color w:val="000000"/>
                          <w:lang w:val="en-GB"/>
                        </w:rPr>
                        <w:tab/>
                        <w:t xml:space="preserve"> </w:t>
                      </w:r>
                    </w:p>
                    <w:p w:rsidR="00010BEC" w:rsidRDefault="00010BEC" w:rsidP="00DA05DA">
                      <w:r w:rsidRPr="0033769D">
                        <w:rPr>
                          <w:color w:val="000000"/>
                          <w:lang w:val="en-GB"/>
                        </w:rPr>
                        <w:t xml:space="preserve"> </w:t>
                      </w:r>
                    </w:p>
                  </w:txbxContent>
                </v:textbox>
              </v:shape>
            </w:pict>
          </mc:Fallback>
        </mc:AlternateContent>
      </w:r>
      <w:r w:rsidR="00BA3251" w:rsidRPr="00EC7251">
        <w:rPr>
          <w:noProof/>
          <w:lang w:val="en-GB"/>
        </w:rPr>
        <w:drawing>
          <wp:inline distT="0" distB="0" distL="0" distR="0" wp14:anchorId="4A17633E" wp14:editId="7E470AF3">
            <wp:extent cx="3533775" cy="7715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771525"/>
                    </a:xfrm>
                    <a:prstGeom prst="rect">
                      <a:avLst/>
                    </a:prstGeom>
                    <a:noFill/>
                    <a:ln>
                      <a:noFill/>
                    </a:ln>
                  </pic:spPr>
                </pic:pic>
              </a:graphicData>
            </a:graphic>
          </wp:inline>
        </w:drawing>
      </w:r>
    </w:p>
    <w:p w:rsidR="00B039BD" w:rsidRPr="00EC7251" w:rsidRDefault="00B039BD">
      <w:pPr>
        <w:widowControl w:val="0"/>
        <w:tabs>
          <w:tab w:val="left" w:pos="6498"/>
        </w:tabs>
        <w:spacing w:line="238" w:lineRule="exact"/>
        <w:rPr>
          <w:b/>
          <w:bCs/>
          <w:lang w:val="en-GB"/>
        </w:rPr>
      </w:pPr>
      <w:r w:rsidRPr="00EC7251">
        <w:rPr>
          <w:lang w:val="en-GB"/>
        </w:rPr>
        <w:tab/>
      </w:r>
    </w:p>
    <w:p w:rsidR="00B039BD" w:rsidRPr="00EC7251" w:rsidRDefault="00B039BD">
      <w:pPr>
        <w:widowControl w:val="0"/>
        <w:tabs>
          <w:tab w:val="left" w:pos="6498"/>
        </w:tabs>
        <w:spacing w:line="228" w:lineRule="exact"/>
        <w:rPr>
          <w:lang w:val="en-GB"/>
        </w:rPr>
      </w:pPr>
      <w:r w:rsidRPr="00EC7251">
        <w:rPr>
          <w:lang w:val="en-GB"/>
        </w:rPr>
        <w:tab/>
      </w:r>
    </w:p>
    <w:p w:rsidR="00596622" w:rsidRPr="0097701D" w:rsidRDefault="00596622">
      <w:pPr>
        <w:widowControl w:val="0"/>
        <w:tabs>
          <w:tab w:val="left" w:pos="6498"/>
          <w:tab w:val="left" w:pos="7578"/>
        </w:tabs>
        <w:spacing w:line="228" w:lineRule="exact"/>
        <w:rPr>
          <w:sz w:val="24"/>
          <w:szCs w:val="24"/>
          <w:lang w:val="en-GB"/>
        </w:rPr>
      </w:pPr>
    </w:p>
    <w:p w:rsidR="00913064" w:rsidRDefault="00913064">
      <w:pPr>
        <w:widowControl w:val="0"/>
        <w:tabs>
          <w:tab w:val="left" w:pos="6498"/>
          <w:tab w:val="left" w:pos="7578"/>
        </w:tabs>
        <w:spacing w:line="228" w:lineRule="exact"/>
        <w:rPr>
          <w:sz w:val="22"/>
          <w:szCs w:val="22"/>
          <w:lang w:val="en-GB"/>
        </w:rPr>
      </w:pPr>
    </w:p>
    <w:p w:rsidR="00913064" w:rsidRDefault="00913064">
      <w:pPr>
        <w:widowControl w:val="0"/>
        <w:tabs>
          <w:tab w:val="left" w:pos="6498"/>
          <w:tab w:val="left" w:pos="7578"/>
        </w:tabs>
        <w:spacing w:line="228" w:lineRule="exact"/>
        <w:rPr>
          <w:sz w:val="22"/>
          <w:szCs w:val="22"/>
          <w:lang w:val="en-GB"/>
        </w:rPr>
      </w:pPr>
    </w:p>
    <w:p w:rsidR="000B5A1E" w:rsidRPr="000B5A1E" w:rsidRDefault="00913064">
      <w:pPr>
        <w:widowControl w:val="0"/>
        <w:tabs>
          <w:tab w:val="left" w:pos="6498"/>
          <w:tab w:val="left" w:pos="7578"/>
        </w:tabs>
        <w:spacing w:line="228" w:lineRule="exact"/>
        <w:rPr>
          <w:sz w:val="22"/>
          <w:szCs w:val="22"/>
          <w:lang w:val="en-GB"/>
        </w:rPr>
      </w:pPr>
      <w:r w:rsidRPr="00C74731">
        <w:rPr>
          <w:b/>
          <w:sz w:val="22"/>
          <w:szCs w:val="22"/>
          <w:lang w:val="en-GB"/>
        </w:rPr>
        <w:t>All Headteachers</w:t>
      </w:r>
      <w:r>
        <w:rPr>
          <w:sz w:val="22"/>
          <w:szCs w:val="22"/>
          <w:lang w:val="en-GB"/>
        </w:rPr>
        <w:tab/>
        <w:t>27/11/2020</w:t>
      </w:r>
      <w:r>
        <w:rPr>
          <w:sz w:val="22"/>
          <w:szCs w:val="22"/>
          <w:lang w:val="en-GB"/>
        </w:rPr>
        <w:tab/>
      </w:r>
    </w:p>
    <w:p w:rsidR="004A2DD3" w:rsidRDefault="004A2DD3" w:rsidP="00924EFF">
      <w:pPr>
        <w:widowControl w:val="0"/>
        <w:tabs>
          <w:tab w:val="left" w:pos="6498"/>
          <w:tab w:val="left" w:pos="7578"/>
        </w:tabs>
        <w:spacing w:line="228" w:lineRule="exact"/>
        <w:rPr>
          <w:lang w:val="en-GB"/>
        </w:rPr>
      </w:pPr>
    </w:p>
    <w:p w:rsidR="00913064" w:rsidRDefault="004A2DD3" w:rsidP="00913064">
      <w:pPr>
        <w:rPr>
          <w:b/>
          <w:color w:val="212121"/>
          <w:sz w:val="24"/>
          <w:szCs w:val="24"/>
          <w:lang w:val="en-GB"/>
        </w:rPr>
      </w:pPr>
      <w:r w:rsidRPr="00C74731">
        <w:rPr>
          <w:b/>
          <w:sz w:val="22"/>
          <w:szCs w:val="22"/>
          <w:lang w:val="en-GB"/>
        </w:rPr>
        <w:t>Re:</w:t>
      </w:r>
      <w:r w:rsidR="00E21E3B" w:rsidRPr="000B5A1E">
        <w:rPr>
          <w:sz w:val="22"/>
          <w:szCs w:val="22"/>
          <w:lang w:val="en-GB"/>
        </w:rPr>
        <w:t xml:space="preserve"> </w:t>
      </w:r>
      <w:r w:rsidR="00913064">
        <w:rPr>
          <w:b/>
          <w:color w:val="212121"/>
          <w:sz w:val="24"/>
          <w:szCs w:val="24"/>
        </w:rPr>
        <w:t>Managing Critical Incidents - School Closure</w:t>
      </w:r>
    </w:p>
    <w:p w:rsidR="004A2DD3" w:rsidRPr="000B5A1E" w:rsidRDefault="004A2DD3" w:rsidP="00924EFF">
      <w:pPr>
        <w:widowControl w:val="0"/>
        <w:tabs>
          <w:tab w:val="left" w:pos="6498"/>
          <w:tab w:val="left" w:pos="7578"/>
        </w:tabs>
        <w:spacing w:line="228" w:lineRule="exact"/>
        <w:rPr>
          <w:sz w:val="22"/>
          <w:szCs w:val="22"/>
          <w:lang w:val="en-GB"/>
        </w:rPr>
      </w:pPr>
    </w:p>
    <w:p w:rsidR="000B5A1E" w:rsidRDefault="000B5A1E" w:rsidP="000B5A1E">
      <w:pPr>
        <w:widowControl w:val="0"/>
        <w:tabs>
          <w:tab w:val="left" w:pos="6498"/>
          <w:tab w:val="left" w:pos="7578"/>
        </w:tabs>
        <w:spacing w:line="228" w:lineRule="exact"/>
        <w:rPr>
          <w:sz w:val="22"/>
          <w:szCs w:val="22"/>
          <w:lang w:val="en-GB"/>
        </w:rPr>
      </w:pPr>
    </w:p>
    <w:p w:rsidR="000B5A1E" w:rsidRPr="00913064" w:rsidRDefault="000B5A1E" w:rsidP="00307A1F">
      <w:pPr>
        <w:widowControl w:val="0"/>
        <w:tabs>
          <w:tab w:val="left" w:pos="6498"/>
          <w:tab w:val="left" w:pos="7578"/>
        </w:tabs>
        <w:spacing w:line="228" w:lineRule="exact"/>
        <w:rPr>
          <w:sz w:val="24"/>
          <w:szCs w:val="24"/>
          <w:lang w:val="en-GB"/>
        </w:rPr>
      </w:pPr>
      <w:r w:rsidRPr="00913064">
        <w:rPr>
          <w:sz w:val="24"/>
          <w:szCs w:val="24"/>
          <w:lang w:val="en-GB"/>
        </w:rPr>
        <w:t xml:space="preserve">Dear </w:t>
      </w:r>
      <w:r w:rsidR="00913064" w:rsidRPr="00913064">
        <w:rPr>
          <w:sz w:val="24"/>
          <w:szCs w:val="24"/>
          <w:lang w:val="en-GB"/>
        </w:rPr>
        <w:t>colleague</w:t>
      </w:r>
    </w:p>
    <w:p w:rsidR="00913064" w:rsidRDefault="00913064" w:rsidP="00307A1F">
      <w:pPr>
        <w:widowControl w:val="0"/>
        <w:tabs>
          <w:tab w:val="left" w:pos="6498"/>
          <w:tab w:val="left" w:pos="7578"/>
        </w:tabs>
        <w:spacing w:line="228" w:lineRule="exact"/>
        <w:rPr>
          <w:sz w:val="22"/>
          <w:szCs w:val="22"/>
          <w:lang w:val="en-GB"/>
        </w:rPr>
      </w:pPr>
    </w:p>
    <w:p w:rsidR="00913064" w:rsidRDefault="00913064" w:rsidP="00913064">
      <w:pPr>
        <w:rPr>
          <w:sz w:val="24"/>
          <w:szCs w:val="24"/>
          <w:lang w:val="en-GB"/>
        </w:rPr>
      </w:pPr>
      <w:r>
        <w:rPr>
          <w:color w:val="212121"/>
          <w:sz w:val="24"/>
          <w:szCs w:val="24"/>
        </w:rPr>
        <w:t>During these incredibly challenging times, we would like to express our sincere thanks for the numerous ways in which you have worked tirelessly to ensure the children and young people of Stockport are able to access the education opportunities you are making available to them. In addition, the support you have given to your staff, both teaching and non-teaching to help sustain all our efforts in keeping schools open. We would like to reassure you that our aim is to continue to support you in this as much as possible. </w:t>
      </w:r>
    </w:p>
    <w:p w:rsidR="00913064" w:rsidRDefault="00913064" w:rsidP="00913064">
      <w:pPr>
        <w:rPr>
          <w:sz w:val="24"/>
          <w:szCs w:val="24"/>
        </w:rPr>
      </w:pPr>
      <w:r>
        <w:rPr>
          <w:color w:val="212121"/>
          <w:sz w:val="24"/>
          <w:szCs w:val="24"/>
        </w:rPr>
        <w:t> </w:t>
      </w:r>
    </w:p>
    <w:p w:rsidR="00913064" w:rsidRDefault="00913064" w:rsidP="00913064">
      <w:pPr>
        <w:rPr>
          <w:sz w:val="24"/>
          <w:szCs w:val="24"/>
        </w:rPr>
      </w:pPr>
      <w:r>
        <w:rPr>
          <w:color w:val="212121"/>
          <w:sz w:val="24"/>
          <w:szCs w:val="24"/>
        </w:rPr>
        <w:t>Notwithstanding this, however, and despite everyone’s best efforts there may be times when your ability to sustain full school opening may be affected and you reach a point where you are considering whether to close the school.</w:t>
      </w:r>
    </w:p>
    <w:p w:rsidR="00913064" w:rsidRDefault="00913064" w:rsidP="00913064">
      <w:pPr>
        <w:rPr>
          <w:sz w:val="24"/>
          <w:szCs w:val="24"/>
        </w:rPr>
      </w:pPr>
      <w:r>
        <w:rPr>
          <w:color w:val="212121"/>
          <w:sz w:val="24"/>
          <w:szCs w:val="24"/>
        </w:rPr>
        <w:t> </w:t>
      </w:r>
    </w:p>
    <w:p w:rsidR="00913064" w:rsidRDefault="00913064" w:rsidP="00913064">
      <w:pPr>
        <w:rPr>
          <w:sz w:val="24"/>
          <w:szCs w:val="24"/>
        </w:rPr>
      </w:pPr>
      <w:r>
        <w:rPr>
          <w:color w:val="212121"/>
          <w:sz w:val="24"/>
          <w:szCs w:val="24"/>
        </w:rPr>
        <w:t>As you are aware, the final decision regarding closure rests with you as school leader and we have every confidence that any decision you reach will be made having considered all the relevant factors and the likely impact on the ongoing welfare of pupils, staff and families in the community.</w:t>
      </w:r>
    </w:p>
    <w:p w:rsidR="00913064" w:rsidRDefault="00913064" w:rsidP="00913064">
      <w:pPr>
        <w:rPr>
          <w:sz w:val="24"/>
          <w:szCs w:val="24"/>
        </w:rPr>
      </w:pPr>
      <w:r>
        <w:rPr>
          <w:color w:val="212121"/>
          <w:sz w:val="24"/>
          <w:szCs w:val="24"/>
        </w:rPr>
        <w:t> </w:t>
      </w:r>
    </w:p>
    <w:p w:rsidR="00913064" w:rsidRDefault="00913064" w:rsidP="00913064">
      <w:pPr>
        <w:rPr>
          <w:sz w:val="24"/>
          <w:szCs w:val="24"/>
        </w:rPr>
      </w:pPr>
      <w:r>
        <w:rPr>
          <w:color w:val="212121"/>
          <w:sz w:val="24"/>
          <w:szCs w:val="24"/>
        </w:rPr>
        <w:t>We recognise that any decision made by school leaders (in agreement with Governing Boards), to close a school is never taken lightly, but please be assured that members of our team are happy to help.</w:t>
      </w:r>
    </w:p>
    <w:p w:rsidR="00913064" w:rsidRDefault="00913064" w:rsidP="00913064">
      <w:pPr>
        <w:rPr>
          <w:sz w:val="24"/>
          <w:szCs w:val="24"/>
        </w:rPr>
      </w:pPr>
    </w:p>
    <w:p w:rsidR="00913064" w:rsidRDefault="00913064" w:rsidP="00913064">
      <w:pPr>
        <w:rPr>
          <w:sz w:val="24"/>
          <w:szCs w:val="24"/>
        </w:rPr>
      </w:pPr>
      <w:r>
        <w:rPr>
          <w:sz w:val="24"/>
          <w:szCs w:val="24"/>
        </w:rPr>
        <w:t>I am sure you will appreciate that in line with Government guidance in respect of schools remaining open and offering full-time education, local authorities are under increased scrutiny to show how they are supporting schools, and to monitor and record school closures. In order to support you in this we will be asking you to provide us with information about the Critical Incident considerations or Managing Medical Needs guidance you have followed prior to contacting us, and prior to your decision. This will help us to keep a clear record of your reasons for closure and will aid Members understanding of the wider position across Stockport schools.</w:t>
      </w:r>
    </w:p>
    <w:p w:rsidR="00913064" w:rsidRDefault="00913064" w:rsidP="00913064">
      <w:pPr>
        <w:rPr>
          <w:sz w:val="24"/>
          <w:szCs w:val="24"/>
        </w:rPr>
      </w:pPr>
    </w:p>
    <w:p w:rsidR="00913064" w:rsidRDefault="00913064" w:rsidP="00913064">
      <w:pPr>
        <w:rPr>
          <w:color w:val="212121"/>
          <w:sz w:val="24"/>
          <w:szCs w:val="24"/>
        </w:rPr>
      </w:pPr>
      <w:r>
        <w:rPr>
          <w:color w:val="212121"/>
          <w:sz w:val="24"/>
          <w:szCs w:val="24"/>
        </w:rPr>
        <w:t>If you are thinking about school closure it is essential that you refer to the relevant policies, procedures and guidance you have considered, and I would like to reassure you that you can contact the team for support if you feel it would be helpful.</w:t>
      </w:r>
    </w:p>
    <w:p w:rsidR="00913064" w:rsidRDefault="00913064" w:rsidP="00913064">
      <w:pPr>
        <w:rPr>
          <w:sz w:val="24"/>
          <w:szCs w:val="24"/>
        </w:rPr>
      </w:pPr>
    </w:p>
    <w:p w:rsidR="00913064" w:rsidRDefault="00913064" w:rsidP="00913064">
      <w:pPr>
        <w:rPr>
          <w:color w:val="212121"/>
          <w:sz w:val="24"/>
          <w:szCs w:val="24"/>
        </w:rPr>
      </w:pPr>
      <w:r>
        <w:rPr>
          <w:color w:val="212121"/>
          <w:sz w:val="24"/>
          <w:szCs w:val="24"/>
        </w:rPr>
        <w:t>A few points to remember:</w:t>
      </w:r>
    </w:p>
    <w:p w:rsidR="00913064" w:rsidRDefault="00913064" w:rsidP="00913064">
      <w:pPr>
        <w:rPr>
          <w:color w:val="212121"/>
          <w:sz w:val="24"/>
          <w:szCs w:val="24"/>
        </w:rPr>
      </w:pPr>
    </w:p>
    <w:p w:rsid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t>You can refer to the Critical Incident guidance and / or the Managing Medical Needs policy, as well as any references to health and safety guidance. </w:t>
      </w:r>
    </w:p>
    <w:p w:rsidR="00913064" w:rsidRDefault="00913064" w:rsidP="00913064">
      <w:pPr>
        <w:ind w:firstLine="60"/>
        <w:rPr>
          <w:rFonts w:eastAsiaTheme="minorHAnsi"/>
          <w:sz w:val="24"/>
          <w:szCs w:val="24"/>
        </w:rPr>
      </w:pPr>
    </w:p>
    <w:p w:rsid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lastRenderedPageBreak/>
        <w:t>Your main reference point should always be with your ongoing risk assessments as these are live documents and ever-changing in line with the impact of the pandemic. </w:t>
      </w:r>
    </w:p>
    <w:p w:rsidR="00913064" w:rsidRDefault="00913064" w:rsidP="00913064">
      <w:pPr>
        <w:ind w:firstLine="60"/>
        <w:rPr>
          <w:rFonts w:eastAsiaTheme="minorHAnsi"/>
          <w:sz w:val="24"/>
          <w:szCs w:val="24"/>
        </w:rPr>
      </w:pPr>
    </w:p>
    <w:p w:rsidR="00913064" w:rsidRP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t>Staff ratios can be affected. T</w:t>
      </w:r>
      <w:r>
        <w:rPr>
          <w:rFonts w:eastAsia="Times New Roman"/>
          <w:sz w:val="24"/>
          <w:szCs w:val="24"/>
        </w:rPr>
        <w:t xml:space="preserve">his information needs to be very specific re: numbers of staff. We </w:t>
      </w:r>
      <w:r>
        <w:rPr>
          <w:rFonts w:eastAsia="Times New Roman"/>
          <w:color w:val="212121"/>
          <w:sz w:val="24"/>
          <w:szCs w:val="24"/>
        </w:rPr>
        <w:t>are happy to discuss these with you depending on your individual circumstances and may be able to offer alternative solutions.</w:t>
      </w:r>
    </w:p>
    <w:p w:rsidR="00913064" w:rsidRPr="00913064" w:rsidRDefault="00913064" w:rsidP="00913064">
      <w:pPr>
        <w:autoSpaceDE/>
        <w:autoSpaceDN/>
        <w:adjustRightInd/>
        <w:rPr>
          <w:rFonts w:eastAsia="Times New Roman"/>
          <w:sz w:val="24"/>
          <w:szCs w:val="24"/>
        </w:rPr>
      </w:pPr>
    </w:p>
    <w:p w:rsid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t>Consider Safeguarding issues, particularly if your Designated Safeguard Lead is off premises</w:t>
      </w:r>
      <w:r>
        <w:rPr>
          <w:rFonts w:eastAsia="Times New Roman"/>
          <w:sz w:val="24"/>
          <w:szCs w:val="24"/>
        </w:rPr>
        <w:t xml:space="preserve"> as well as any first aiders</w:t>
      </w:r>
      <w:r>
        <w:rPr>
          <w:rFonts w:eastAsia="Times New Roman"/>
          <w:color w:val="212121"/>
          <w:sz w:val="24"/>
          <w:szCs w:val="24"/>
        </w:rPr>
        <w:t>. </w:t>
      </w:r>
    </w:p>
    <w:p w:rsidR="00913064" w:rsidRDefault="00913064" w:rsidP="00913064">
      <w:pPr>
        <w:ind w:firstLine="60"/>
        <w:rPr>
          <w:rFonts w:eastAsiaTheme="minorHAnsi"/>
          <w:sz w:val="24"/>
          <w:szCs w:val="24"/>
        </w:rPr>
      </w:pPr>
    </w:p>
    <w:p w:rsid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t>Consider additional factors such as Free School Meals support and remote learning provision. </w:t>
      </w:r>
    </w:p>
    <w:p w:rsidR="00913064" w:rsidRDefault="00913064" w:rsidP="00913064">
      <w:pPr>
        <w:ind w:firstLine="60"/>
        <w:rPr>
          <w:rFonts w:eastAsiaTheme="minorHAnsi"/>
          <w:sz w:val="24"/>
          <w:szCs w:val="24"/>
        </w:rPr>
      </w:pPr>
    </w:p>
    <w:p w:rsidR="00913064" w:rsidRDefault="00913064" w:rsidP="00913064">
      <w:pPr>
        <w:pStyle w:val="ListParagraph"/>
        <w:numPr>
          <w:ilvl w:val="0"/>
          <w:numId w:val="10"/>
        </w:numPr>
        <w:autoSpaceDE/>
        <w:autoSpaceDN/>
        <w:adjustRightInd/>
        <w:rPr>
          <w:rFonts w:eastAsia="Times New Roman"/>
          <w:sz w:val="24"/>
          <w:szCs w:val="24"/>
        </w:rPr>
      </w:pPr>
      <w:r>
        <w:rPr>
          <w:rFonts w:eastAsia="Times New Roman"/>
          <w:color w:val="212121"/>
          <w:sz w:val="24"/>
          <w:szCs w:val="24"/>
        </w:rPr>
        <w:t>Governing Boards should always be involved in your decision-making.</w:t>
      </w:r>
    </w:p>
    <w:p w:rsidR="00913064" w:rsidRDefault="00913064" w:rsidP="00913064">
      <w:pPr>
        <w:rPr>
          <w:rFonts w:eastAsiaTheme="minorHAnsi"/>
          <w:sz w:val="24"/>
          <w:szCs w:val="24"/>
        </w:rPr>
      </w:pPr>
    </w:p>
    <w:p w:rsidR="00913064" w:rsidRDefault="00913064" w:rsidP="00913064">
      <w:pPr>
        <w:rPr>
          <w:sz w:val="24"/>
          <w:szCs w:val="24"/>
        </w:rPr>
      </w:pPr>
      <w:r>
        <w:rPr>
          <w:sz w:val="24"/>
          <w:szCs w:val="24"/>
        </w:rPr>
        <w:t xml:space="preserve">As stated above and linked to the points raised, it will be helpful to talk with you about your reasoning for closing the school. It would also aid matters if the following information was available.                   </w:t>
      </w:r>
    </w:p>
    <w:p w:rsidR="00913064" w:rsidRDefault="00913064" w:rsidP="00913064">
      <w:pPr>
        <w:rPr>
          <w:sz w:val="24"/>
          <w:szCs w:val="24"/>
        </w:rPr>
      </w:pP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Is this a full closure?</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Is this in response to staff ratios?</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Have you considered alternative organisation to prevent full closure?</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What parental comms have you considered with your Chair?</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Have you contacted any neighboring schools to inform them, particularly those who have siblings at your school?</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At what point are you informing parents and, where applicable SEND transport?</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Will staff be in school to assist in handling parental concerns?</w:t>
      </w:r>
    </w:p>
    <w:p w:rsidR="00913064" w:rsidRDefault="00913064" w:rsidP="00913064">
      <w:pPr>
        <w:pStyle w:val="ListParagraph"/>
        <w:numPr>
          <w:ilvl w:val="0"/>
          <w:numId w:val="11"/>
        </w:numPr>
        <w:autoSpaceDE/>
        <w:autoSpaceDN/>
        <w:adjustRightInd/>
        <w:rPr>
          <w:rFonts w:eastAsia="Times New Roman"/>
          <w:sz w:val="24"/>
          <w:szCs w:val="24"/>
        </w:rPr>
      </w:pPr>
      <w:r>
        <w:rPr>
          <w:rFonts w:eastAsia="Times New Roman"/>
          <w:sz w:val="24"/>
          <w:szCs w:val="24"/>
        </w:rPr>
        <w:t>Are the above reflected in your risk assessment?</w:t>
      </w:r>
    </w:p>
    <w:p w:rsidR="00913064" w:rsidRDefault="00913064" w:rsidP="00913064">
      <w:pPr>
        <w:rPr>
          <w:rFonts w:eastAsiaTheme="minorHAnsi"/>
          <w:sz w:val="24"/>
          <w:szCs w:val="24"/>
        </w:rPr>
      </w:pPr>
    </w:p>
    <w:p w:rsidR="00913064" w:rsidRDefault="00913064" w:rsidP="00913064">
      <w:pPr>
        <w:rPr>
          <w:sz w:val="24"/>
          <w:szCs w:val="24"/>
        </w:rPr>
      </w:pPr>
      <w:r>
        <w:rPr>
          <w:sz w:val="24"/>
          <w:szCs w:val="24"/>
        </w:rPr>
        <w:t xml:space="preserve">We have worked </w:t>
      </w:r>
      <w:r w:rsidR="006044A0">
        <w:rPr>
          <w:sz w:val="24"/>
          <w:szCs w:val="24"/>
        </w:rPr>
        <w:t xml:space="preserve">together </w:t>
      </w:r>
      <w:r>
        <w:rPr>
          <w:sz w:val="24"/>
          <w:szCs w:val="24"/>
        </w:rPr>
        <w:t>through many issues relevant to school closures over the years, but in these unprecedented times we are under increased scrutiny from several areas and it is important to have a clear record trail both for schools and the local authority.</w:t>
      </w:r>
    </w:p>
    <w:p w:rsidR="00913064" w:rsidRDefault="00913064" w:rsidP="00913064">
      <w:pPr>
        <w:rPr>
          <w:sz w:val="24"/>
          <w:szCs w:val="24"/>
        </w:rPr>
      </w:pPr>
      <w:r>
        <w:rPr>
          <w:color w:val="212121"/>
          <w:sz w:val="24"/>
          <w:szCs w:val="24"/>
        </w:rPr>
        <w:t> </w:t>
      </w:r>
    </w:p>
    <w:p w:rsidR="00913064" w:rsidRDefault="00913064" w:rsidP="00913064">
      <w:pPr>
        <w:rPr>
          <w:color w:val="212121"/>
          <w:sz w:val="24"/>
          <w:szCs w:val="24"/>
        </w:rPr>
      </w:pPr>
      <w:r>
        <w:rPr>
          <w:color w:val="212121"/>
          <w:sz w:val="24"/>
          <w:szCs w:val="24"/>
        </w:rPr>
        <w:t>If you have any questions or concerns, please don’t hesitate to contact us. We are here to support and guide you should you need it.</w:t>
      </w:r>
    </w:p>
    <w:p w:rsidR="00913064" w:rsidRDefault="00913064" w:rsidP="00913064">
      <w:pPr>
        <w:rPr>
          <w:sz w:val="24"/>
          <w:szCs w:val="24"/>
        </w:rPr>
      </w:pPr>
      <w:r>
        <w:rPr>
          <w:color w:val="212121"/>
          <w:sz w:val="24"/>
          <w:szCs w:val="24"/>
        </w:rPr>
        <w:t> </w:t>
      </w:r>
    </w:p>
    <w:p w:rsidR="00913064" w:rsidRDefault="00913064" w:rsidP="00913064">
      <w:pPr>
        <w:rPr>
          <w:color w:val="212121"/>
          <w:sz w:val="24"/>
          <w:szCs w:val="24"/>
        </w:rPr>
      </w:pPr>
      <w:r>
        <w:rPr>
          <w:color w:val="212121"/>
          <w:sz w:val="24"/>
          <w:szCs w:val="24"/>
        </w:rPr>
        <w:t>Pat Morgan Senior Adviser School Support: 07800 617942</w:t>
      </w:r>
    </w:p>
    <w:p w:rsidR="00913064" w:rsidRDefault="00A00B75" w:rsidP="00913064">
      <w:pPr>
        <w:rPr>
          <w:color w:val="212121"/>
          <w:sz w:val="24"/>
          <w:szCs w:val="24"/>
        </w:rPr>
      </w:pPr>
      <w:hyperlink r:id="rId13" w:history="1">
        <w:r w:rsidR="00913064">
          <w:rPr>
            <w:rStyle w:val="Hyperlink"/>
            <w:sz w:val="24"/>
            <w:szCs w:val="24"/>
          </w:rPr>
          <w:t>pat.morgan@stockport.gov.uk</w:t>
        </w:r>
      </w:hyperlink>
    </w:p>
    <w:p w:rsidR="00913064" w:rsidRDefault="00913064" w:rsidP="00913064">
      <w:pPr>
        <w:rPr>
          <w:color w:val="212121"/>
          <w:sz w:val="24"/>
          <w:szCs w:val="24"/>
        </w:rPr>
      </w:pPr>
    </w:p>
    <w:p w:rsidR="00913064" w:rsidRDefault="00913064" w:rsidP="00913064">
      <w:pPr>
        <w:rPr>
          <w:sz w:val="24"/>
          <w:szCs w:val="24"/>
        </w:rPr>
      </w:pPr>
      <w:r>
        <w:rPr>
          <w:sz w:val="24"/>
          <w:szCs w:val="24"/>
        </w:rPr>
        <w:t>Barry Kirkman Service Manager School Support: 07800617943</w:t>
      </w:r>
    </w:p>
    <w:p w:rsidR="00913064" w:rsidRDefault="00A00B75" w:rsidP="00913064">
      <w:pPr>
        <w:rPr>
          <w:sz w:val="24"/>
          <w:szCs w:val="24"/>
        </w:rPr>
      </w:pPr>
      <w:hyperlink r:id="rId14" w:history="1">
        <w:r w:rsidR="00913064">
          <w:rPr>
            <w:rStyle w:val="Hyperlink"/>
            <w:sz w:val="24"/>
            <w:szCs w:val="24"/>
          </w:rPr>
          <w:t>barry.kirkman@stockport.gov.uk</w:t>
        </w:r>
      </w:hyperlink>
    </w:p>
    <w:p w:rsidR="00913064" w:rsidRDefault="00913064" w:rsidP="00307A1F">
      <w:pPr>
        <w:widowControl w:val="0"/>
        <w:tabs>
          <w:tab w:val="left" w:pos="6498"/>
          <w:tab w:val="left" w:pos="7578"/>
        </w:tabs>
        <w:spacing w:line="228" w:lineRule="exact"/>
        <w:rPr>
          <w:sz w:val="22"/>
          <w:szCs w:val="22"/>
          <w:lang w:val="en-GB"/>
        </w:rPr>
      </w:pPr>
    </w:p>
    <w:p w:rsidR="000B5A1E" w:rsidRPr="00913064" w:rsidRDefault="000B5A1E" w:rsidP="000B5A1E">
      <w:pPr>
        <w:widowControl w:val="0"/>
        <w:tabs>
          <w:tab w:val="left" w:pos="6498"/>
          <w:tab w:val="left" w:pos="7578"/>
        </w:tabs>
        <w:spacing w:line="228" w:lineRule="exact"/>
        <w:rPr>
          <w:sz w:val="24"/>
          <w:szCs w:val="24"/>
          <w:lang w:val="en-GB"/>
        </w:rPr>
      </w:pPr>
      <w:r w:rsidRPr="00913064">
        <w:rPr>
          <w:sz w:val="24"/>
          <w:szCs w:val="24"/>
          <w:lang w:val="en-GB"/>
        </w:rPr>
        <w:t>Yours sincerely</w:t>
      </w:r>
    </w:p>
    <w:p w:rsidR="00ED1B82" w:rsidRDefault="00ED1B82" w:rsidP="004A2DD3">
      <w:pPr>
        <w:rPr>
          <w:sz w:val="22"/>
          <w:szCs w:val="22"/>
          <w:lang w:val="en-GB"/>
        </w:rPr>
      </w:pPr>
    </w:p>
    <w:p w:rsidR="00913064" w:rsidRDefault="00451A14" w:rsidP="004A2DD3">
      <w:pPr>
        <w:rPr>
          <w:noProof/>
          <w:sz w:val="24"/>
          <w:szCs w:val="24"/>
          <w:lang w:val="en-GB"/>
        </w:rPr>
      </w:pPr>
      <w:r>
        <w:rPr>
          <w:noProof/>
          <w:sz w:val="24"/>
          <w:szCs w:val="24"/>
          <w:lang w:val="en-GB"/>
        </w:rPr>
        <w:t>Barry</w:t>
      </w:r>
      <w:r w:rsidR="00ED1B82">
        <w:rPr>
          <w:noProof/>
          <w:sz w:val="24"/>
          <w:szCs w:val="24"/>
          <w:lang w:val="en-GB"/>
        </w:rPr>
        <w:t xml:space="preserve"> &amp; Pat</w:t>
      </w:r>
    </w:p>
    <w:p w:rsidR="00451A14" w:rsidRDefault="00451A14" w:rsidP="004A2DD3">
      <w:pPr>
        <w:rPr>
          <w:rFonts w:ascii="Lucida Handwriting" w:hAnsi="Lucida Handwriting"/>
          <w:b/>
          <w:bCs/>
          <w:color w:val="4F6228"/>
          <w:sz w:val="24"/>
          <w:szCs w:val="24"/>
        </w:rPr>
      </w:pPr>
    </w:p>
    <w:p w:rsidR="004A2DD3" w:rsidRPr="0037317F" w:rsidRDefault="004A2DD3" w:rsidP="004A2DD3">
      <w:pPr>
        <w:rPr>
          <w:rFonts w:ascii="Lucida Handwriting" w:hAnsi="Lucida Handwriting"/>
          <w:b/>
          <w:bCs/>
          <w:color w:val="4F6228"/>
          <w:sz w:val="24"/>
          <w:szCs w:val="24"/>
        </w:rPr>
      </w:pPr>
      <w:r w:rsidRPr="0037317F">
        <w:rPr>
          <w:rFonts w:ascii="Lucida Handwriting" w:hAnsi="Lucida Handwriting"/>
          <w:b/>
          <w:bCs/>
          <w:color w:val="4F6228"/>
          <w:sz w:val="24"/>
          <w:szCs w:val="24"/>
        </w:rPr>
        <w:t>Barry Kirkman</w:t>
      </w:r>
    </w:p>
    <w:p w:rsidR="004A2DD3" w:rsidRPr="0037317F" w:rsidRDefault="00913064" w:rsidP="004A2DD3">
      <w:pPr>
        <w:rPr>
          <w:rFonts w:ascii="Lucida Handwriting" w:hAnsi="Lucida Handwriting"/>
          <w:b/>
          <w:bCs/>
          <w:color w:val="4F6228"/>
          <w:sz w:val="24"/>
          <w:szCs w:val="24"/>
        </w:rPr>
      </w:pPr>
      <w:r>
        <w:rPr>
          <w:rFonts w:ascii="Lucida Handwriting" w:hAnsi="Lucida Handwriting"/>
          <w:b/>
          <w:bCs/>
          <w:color w:val="4F6228"/>
          <w:sz w:val="24"/>
          <w:szCs w:val="24"/>
        </w:rPr>
        <w:t>Service Manager</w:t>
      </w:r>
    </w:p>
    <w:p w:rsidR="004A2DD3" w:rsidRPr="0037317F" w:rsidRDefault="004A2DD3" w:rsidP="004A2DD3">
      <w:pPr>
        <w:rPr>
          <w:rFonts w:ascii="Lucida Handwriting" w:hAnsi="Lucida Handwriting"/>
          <w:b/>
          <w:bCs/>
          <w:color w:val="4F6228"/>
          <w:sz w:val="24"/>
          <w:szCs w:val="24"/>
        </w:rPr>
      </w:pPr>
      <w:r w:rsidRPr="0037317F">
        <w:rPr>
          <w:rFonts w:ascii="Lucida Handwriting" w:hAnsi="Lucida Handwriting"/>
          <w:b/>
          <w:bCs/>
          <w:color w:val="4F6228"/>
          <w:sz w:val="24"/>
          <w:szCs w:val="24"/>
        </w:rPr>
        <w:t>Schools S</w:t>
      </w:r>
      <w:r w:rsidR="00913064">
        <w:rPr>
          <w:rFonts w:ascii="Lucida Handwriting" w:hAnsi="Lucida Handwriting"/>
          <w:b/>
          <w:bCs/>
          <w:color w:val="4F6228"/>
          <w:sz w:val="24"/>
          <w:szCs w:val="24"/>
        </w:rPr>
        <w:t>upport S</w:t>
      </w:r>
      <w:r w:rsidRPr="0037317F">
        <w:rPr>
          <w:rFonts w:ascii="Lucida Handwriting" w:hAnsi="Lucida Handwriting"/>
          <w:b/>
          <w:bCs/>
          <w:color w:val="4F6228"/>
          <w:sz w:val="24"/>
          <w:szCs w:val="24"/>
        </w:rPr>
        <w:t>ervice</w:t>
      </w:r>
    </w:p>
    <w:p w:rsidR="004A2DD3" w:rsidRPr="0037317F" w:rsidRDefault="00913064" w:rsidP="004A2DD3">
      <w:pPr>
        <w:rPr>
          <w:rFonts w:ascii="Lucida Handwriting" w:hAnsi="Lucida Handwriting"/>
          <w:b/>
          <w:bCs/>
          <w:color w:val="4F6228"/>
          <w:sz w:val="24"/>
          <w:szCs w:val="24"/>
        </w:rPr>
      </w:pPr>
      <w:r>
        <w:rPr>
          <w:rFonts w:ascii="Lucida Handwriting" w:hAnsi="Lucida Handwriting"/>
          <w:b/>
          <w:bCs/>
          <w:color w:val="4F6228"/>
          <w:sz w:val="24"/>
          <w:szCs w:val="24"/>
        </w:rPr>
        <w:t>Citizen Support Service</w:t>
      </w:r>
    </w:p>
    <w:p w:rsidR="004A2DD3" w:rsidRPr="0037317F" w:rsidRDefault="004A2DD3" w:rsidP="004A2DD3">
      <w:pPr>
        <w:rPr>
          <w:rFonts w:ascii="Lucida Handwriting" w:hAnsi="Lucida Handwriting"/>
          <w:b/>
          <w:bCs/>
          <w:color w:val="4F6228"/>
          <w:sz w:val="24"/>
          <w:szCs w:val="24"/>
        </w:rPr>
      </w:pPr>
      <w:r w:rsidRPr="0037317F">
        <w:rPr>
          <w:rFonts w:ascii="Lucida Handwriting" w:hAnsi="Lucida Handwriting"/>
          <w:b/>
          <w:bCs/>
          <w:color w:val="4F6228"/>
          <w:sz w:val="24"/>
          <w:szCs w:val="24"/>
        </w:rPr>
        <w:t>Tel: 0161 474 3842</w:t>
      </w:r>
    </w:p>
    <w:p w:rsidR="004A2DD3" w:rsidRPr="00913064" w:rsidRDefault="004A2DD3" w:rsidP="00913064">
      <w:pPr>
        <w:rPr>
          <w:rFonts w:ascii="Lucida Handwriting" w:hAnsi="Lucida Handwriting"/>
          <w:b/>
          <w:bCs/>
          <w:color w:val="4F6228"/>
          <w:sz w:val="24"/>
          <w:szCs w:val="24"/>
        </w:rPr>
      </w:pPr>
      <w:r w:rsidRPr="0037317F">
        <w:rPr>
          <w:rFonts w:ascii="Lucida Handwriting" w:hAnsi="Lucida Handwriting"/>
          <w:b/>
          <w:bCs/>
          <w:color w:val="4F6228"/>
          <w:sz w:val="24"/>
          <w:szCs w:val="24"/>
        </w:rPr>
        <w:t xml:space="preserve">Email: </w:t>
      </w:r>
      <w:hyperlink r:id="rId15" w:history="1">
        <w:r w:rsidRPr="0037317F">
          <w:rPr>
            <w:rStyle w:val="Hyperlink"/>
            <w:rFonts w:ascii="Lucida Handwriting" w:hAnsi="Lucida Handwriting"/>
            <w:b/>
            <w:bCs/>
            <w:color w:val="0000FF"/>
            <w:sz w:val="24"/>
            <w:szCs w:val="24"/>
          </w:rPr>
          <w:t>barry.kirkman@stockport.gov.uk</w:t>
        </w:r>
      </w:hyperlink>
    </w:p>
    <w:sectPr w:rsidR="004A2DD3" w:rsidRPr="00913064" w:rsidSect="005F02ED">
      <w:headerReference w:type="even" r:id="rId16"/>
      <w:headerReference w:type="default" r:id="rId17"/>
      <w:footerReference w:type="even" r:id="rId18"/>
      <w:footerReference w:type="default" r:id="rId19"/>
      <w:headerReference w:type="first" r:id="rId20"/>
      <w:footerReference w:type="first" r:id="rId21"/>
      <w:pgSz w:w="11904" w:h="16834"/>
      <w:pgMar w:top="454" w:right="851" w:bottom="454" w:left="1276" w:header="454"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52" w:rsidRDefault="00572652">
      <w:r>
        <w:separator/>
      </w:r>
    </w:p>
  </w:endnote>
  <w:endnote w:type="continuationSeparator" w:id="0">
    <w:p w:rsidR="00572652" w:rsidRDefault="005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89" w:rsidRDefault="000A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EC" w:rsidRPr="006874E7" w:rsidRDefault="000A2D89" w:rsidP="00AB43BB">
    <w:pPr>
      <w:pStyle w:val="Footer"/>
      <w:jc w:val="right"/>
      <w:rPr>
        <w:lang w:val="en-GB"/>
      </w:rPr>
    </w:pPr>
    <w:r>
      <w:rPr>
        <w:lang w:val="en-GB"/>
      </w:rPr>
      <w:t>Chris McLoughlin</w:t>
    </w:r>
  </w:p>
  <w:p w:rsidR="00010BEC" w:rsidRPr="006874E7" w:rsidRDefault="000A2D89" w:rsidP="00AB43BB">
    <w:pPr>
      <w:pStyle w:val="Footer"/>
      <w:jc w:val="right"/>
      <w:rPr>
        <w:lang w:val="en-GB"/>
      </w:rPr>
    </w:pPr>
    <w:r>
      <w:rPr>
        <w:lang w:val="en-GB"/>
      </w:rPr>
      <w:t>Director of Children’s</w:t>
    </w:r>
    <w:r w:rsidR="00010BEC" w:rsidRPr="006874E7">
      <w:rPr>
        <w:lang w:val="en-GB"/>
      </w:rPr>
      <w:t xml:space="preserve"> Services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89" w:rsidRDefault="000A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52" w:rsidRDefault="00572652">
      <w:r>
        <w:separator/>
      </w:r>
    </w:p>
  </w:footnote>
  <w:footnote w:type="continuationSeparator" w:id="0">
    <w:p w:rsidR="00572652" w:rsidRDefault="0057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89" w:rsidRDefault="000A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89" w:rsidRDefault="000A2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89" w:rsidRDefault="000A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C42"/>
    <w:multiLevelType w:val="hybridMultilevel"/>
    <w:tmpl w:val="1350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45027"/>
    <w:multiLevelType w:val="hybridMultilevel"/>
    <w:tmpl w:val="72D84B12"/>
    <w:lvl w:ilvl="0" w:tplc="41E68778">
      <w:start w:val="1"/>
      <w:numFmt w:val="decimal"/>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15:restartNumberingAfterBreak="0">
    <w:nsid w:val="37E91BAF"/>
    <w:multiLevelType w:val="hybridMultilevel"/>
    <w:tmpl w:val="4DD0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25D63"/>
    <w:multiLevelType w:val="hybridMultilevel"/>
    <w:tmpl w:val="CC56B7B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EAD30CB"/>
    <w:multiLevelType w:val="hybridMultilevel"/>
    <w:tmpl w:val="619285F0"/>
    <w:lvl w:ilvl="0" w:tplc="EA901914">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EA3D69"/>
    <w:multiLevelType w:val="hybridMultilevel"/>
    <w:tmpl w:val="33A0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43A4E"/>
    <w:multiLevelType w:val="hybridMultilevel"/>
    <w:tmpl w:val="FE4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419D0"/>
    <w:multiLevelType w:val="hybridMultilevel"/>
    <w:tmpl w:val="6C487A80"/>
    <w:lvl w:ilvl="0" w:tplc="81EEED1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5810AC"/>
    <w:multiLevelType w:val="hybridMultilevel"/>
    <w:tmpl w:val="AD1EF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B7C4B"/>
    <w:multiLevelType w:val="hybridMultilevel"/>
    <w:tmpl w:val="E2743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42E12"/>
    <w:multiLevelType w:val="hybridMultilevel"/>
    <w:tmpl w:val="40543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7"/>
  </w:num>
  <w:num w:numId="5">
    <w:abstractNumId w:val="2"/>
  </w:num>
  <w:num w:numId="6">
    <w:abstractNumId w:val="6"/>
  </w:num>
  <w:num w:numId="7">
    <w:abstractNumId w:val="5"/>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1D"/>
    <w:rsid w:val="00010BEC"/>
    <w:rsid w:val="00011CF1"/>
    <w:rsid w:val="00013DC5"/>
    <w:rsid w:val="00014050"/>
    <w:rsid w:val="00020AFE"/>
    <w:rsid w:val="0002558F"/>
    <w:rsid w:val="0003400F"/>
    <w:rsid w:val="00076B33"/>
    <w:rsid w:val="00094C3E"/>
    <w:rsid w:val="000A2D89"/>
    <w:rsid w:val="000A3F36"/>
    <w:rsid w:val="000A61B3"/>
    <w:rsid w:val="000A647E"/>
    <w:rsid w:val="000B5A1E"/>
    <w:rsid w:val="000D2A50"/>
    <w:rsid w:val="000F20E3"/>
    <w:rsid w:val="000F4B35"/>
    <w:rsid w:val="000F6B43"/>
    <w:rsid w:val="00112D20"/>
    <w:rsid w:val="00114638"/>
    <w:rsid w:val="0012417A"/>
    <w:rsid w:val="00125D51"/>
    <w:rsid w:val="001310EA"/>
    <w:rsid w:val="00133BF1"/>
    <w:rsid w:val="0013659C"/>
    <w:rsid w:val="00146F73"/>
    <w:rsid w:val="00162C97"/>
    <w:rsid w:val="001631EA"/>
    <w:rsid w:val="00196228"/>
    <w:rsid w:val="001A337F"/>
    <w:rsid w:val="001A41E9"/>
    <w:rsid w:val="001B694A"/>
    <w:rsid w:val="001C6362"/>
    <w:rsid w:val="001C7C9C"/>
    <w:rsid w:val="0021249E"/>
    <w:rsid w:val="00241AC3"/>
    <w:rsid w:val="00242330"/>
    <w:rsid w:val="00243F90"/>
    <w:rsid w:val="00255194"/>
    <w:rsid w:val="00260D7C"/>
    <w:rsid w:val="0027632C"/>
    <w:rsid w:val="002835C2"/>
    <w:rsid w:val="002B1A2F"/>
    <w:rsid w:val="002B5427"/>
    <w:rsid w:val="002D77EE"/>
    <w:rsid w:val="003013B2"/>
    <w:rsid w:val="00303E19"/>
    <w:rsid w:val="00307A1F"/>
    <w:rsid w:val="003161E0"/>
    <w:rsid w:val="00321635"/>
    <w:rsid w:val="00332410"/>
    <w:rsid w:val="0033769D"/>
    <w:rsid w:val="00344913"/>
    <w:rsid w:val="00346CDA"/>
    <w:rsid w:val="00355EF3"/>
    <w:rsid w:val="0037317F"/>
    <w:rsid w:val="00380F17"/>
    <w:rsid w:val="0038329C"/>
    <w:rsid w:val="0039034E"/>
    <w:rsid w:val="00394185"/>
    <w:rsid w:val="003B428C"/>
    <w:rsid w:val="003B71EF"/>
    <w:rsid w:val="003C3657"/>
    <w:rsid w:val="003D6238"/>
    <w:rsid w:val="003F07C9"/>
    <w:rsid w:val="003F77C3"/>
    <w:rsid w:val="0041279D"/>
    <w:rsid w:val="00420767"/>
    <w:rsid w:val="004338A2"/>
    <w:rsid w:val="00451A14"/>
    <w:rsid w:val="00480B2E"/>
    <w:rsid w:val="00481521"/>
    <w:rsid w:val="00497710"/>
    <w:rsid w:val="004A2DD3"/>
    <w:rsid w:val="004A5BF5"/>
    <w:rsid w:val="004C504C"/>
    <w:rsid w:val="004E0712"/>
    <w:rsid w:val="0054371A"/>
    <w:rsid w:val="00543D0A"/>
    <w:rsid w:val="0057048F"/>
    <w:rsid w:val="00572343"/>
    <w:rsid w:val="00572652"/>
    <w:rsid w:val="00573459"/>
    <w:rsid w:val="005750A6"/>
    <w:rsid w:val="00596622"/>
    <w:rsid w:val="005E469C"/>
    <w:rsid w:val="005F02ED"/>
    <w:rsid w:val="00600E0B"/>
    <w:rsid w:val="006044A0"/>
    <w:rsid w:val="0061165B"/>
    <w:rsid w:val="00615743"/>
    <w:rsid w:val="006548CC"/>
    <w:rsid w:val="006619CF"/>
    <w:rsid w:val="006668E7"/>
    <w:rsid w:val="006874E7"/>
    <w:rsid w:val="00697DF9"/>
    <w:rsid w:val="006C4415"/>
    <w:rsid w:val="006C4B88"/>
    <w:rsid w:val="006E0BC1"/>
    <w:rsid w:val="006F36A0"/>
    <w:rsid w:val="007036B5"/>
    <w:rsid w:val="00713E12"/>
    <w:rsid w:val="00736191"/>
    <w:rsid w:val="007364BF"/>
    <w:rsid w:val="00743173"/>
    <w:rsid w:val="007465D3"/>
    <w:rsid w:val="0075338A"/>
    <w:rsid w:val="00755643"/>
    <w:rsid w:val="00757666"/>
    <w:rsid w:val="007577E1"/>
    <w:rsid w:val="00760406"/>
    <w:rsid w:val="007725B0"/>
    <w:rsid w:val="00772D64"/>
    <w:rsid w:val="00784A47"/>
    <w:rsid w:val="007C201B"/>
    <w:rsid w:val="007D7A63"/>
    <w:rsid w:val="007E0A7C"/>
    <w:rsid w:val="007F0FFE"/>
    <w:rsid w:val="00832324"/>
    <w:rsid w:val="00846CBD"/>
    <w:rsid w:val="00857C53"/>
    <w:rsid w:val="00891809"/>
    <w:rsid w:val="00897E5C"/>
    <w:rsid w:val="008B02E0"/>
    <w:rsid w:val="008C008E"/>
    <w:rsid w:val="008C4FAE"/>
    <w:rsid w:val="008C5745"/>
    <w:rsid w:val="008D577F"/>
    <w:rsid w:val="00907FF4"/>
    <w:rsid w:val="00910D4E"/>
    <w:rsid w:val="00913064"/>
    <w:rsid w:val="00924EFF"/>
    <w:rsid w:val="0097701D"/>
    <w:rsid w:val="009C0594"/>
    <w:rsid w:val="009D0A84"/>
    <w:rsid w:val="009D259C"/>
    <w:rsid w:val="009D4074"/>
    <w:rsid w:val="009D7E78"/>
    <w:rsid w:val="00A00B75"/>
    <w:rsid w:val="00A15062"/>
    <w:rsid w:val="00A4760D"/>
    <w:rsid w:val="00A50F81"/>
    <w:rsid w:val="00A61EB8"/>
    <w:rsid w:val="00A664E9"/>
    <w:rsid w:val="00A743F9"/>
    <w:rsid w:val="00A83CCD"/>
    <w:rsid w:val="00A95264"/>
    <w:rsid w:val="00A95AE9"/>
    <w:rsid w:val="00AB0F06"/>
    <w:rsid w:val="00AB36B1"/>
    <w:rsid w:val="00AB43BB"/>
    <w:rsid w:val="00AB5062"/>
    <w:rsid w:val="00AD7E29"/>
    <w:rsid w:val="00B039BD"/>
    <w:rsid w:val="00B11A8C"/>
    <w:rsid w:val="00B1302C"/>
    <w:rsid w:val="00B33F68"/>
    <w:rsid w:val="00B424B2"/>
    <w:rsid w:val="00B6527A"/>
    <w:rsid w:val="00B7473B"/>
    <w:rsid w:val="00B94D2F"/>
    <w:rsid w:val="00BA3251"/>
    <w:rsid w:val="00BA5BA9"/>
    <w:rsid w:val="00BB581D"/>
    <w:rsid w:val="00BB7913"/>
    <w:rsid w:val="00BC41BA"/>
    <w:rsid w:val="00BD6693"/>
    <w:rsid w:val="00BE742B"/>
    <w:rsid w:val="00BF4695"/>
    <w:rsid w:val="00C2020A"/>
    <w:rsid w:val="00C272D2"/>
    <w:rsid w:val="00C40E10"/>
    <w:rsid w:val="00C42C40"/>
    <w:rsid w:val="00C52BC1"/>
    <w:rsid w:val="00C666C9"/>
    <w:rsid w:val="00C74731"/>
    <w:rsid w:val="00C7716E"/>
    <w:rsid w:val="00C922C2"/>
    <w:rsid w:val="00CA112C"/>
    <w:rsid w:val="00CB13AC"/>
    <w:rsid w:val="00CC55CF"/>
    <w:rsid w:val="00D14BA2"/>
    <w:rsid w:val="00D27A29"/>
    <w:rsid w:val="00D35D04"/>
    <w:rsid w:val="00D60470"/>
    <w:rsid w:val="00D624E3"/>
    <w:rsid w:val="00D63727"/>
    <w:rsid w:val="00D701D7"/>
    <w:rsid w:val="00D94483"/>
    <w:rsid w:val="00DA05DA"/>
    <w:rsid w:val="00DB1F42"/>
    <w:rsid w:val="00DB63FF"/>
    <w:rsid w:val="00DC5188"/>
    <w:rsid w:val="00DD7E7A"/>
    <w:rsid w:val="00DE76CA"/>
    <w:rsid w:val="00E01EF8"/>
    <w:rsid w:val="00E07C44"/>
    <w:rsid w:val="00E21E3B"/>
    <w:rsid w:val="00E22B57"/>
    <w:rsid w:val="00E306E6"/>
    <w:rsid w:val="00E42E69"/>
    <w:rsid w:val="00E44D89"/>
    <w:rsid w:val="00E61E63"/>
    <w:rsid w:val="00E73FDC"/>
    <w:rsid w:val="00E80B81"/>
    <w:rsid w:val="00E90DC4"/>
    <w:rsid w:val="00E951AA"/>
    <w:rsid w:val="00EC3FB0"/>
    <w:rsid w:val="00EC7251"/>
    <w:rsid w:val="00ED1B82"/>
    <w:rsid w:val="00EE7A42"/>
    <w:rsid w:val="00F0211B"/>
    <w:rsid w:val="00F31F0A"/>
    <w:rsid w:val="00F349D2"/>
    <w:rsid w:val="00F706A8"/>
    <w:rsid w:val="00F81386"/>
    <w:rsid w:val="00F923DB"/>
    <w:rsid w:val="00FA706A"/>
    <w:rsid w:val="00FC6A5D"/>
    <w:rsid w:val="00FD2980"/>
    <w:rsid w:val="00FE6E31"/>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D48861-E27E-4296-96AA-A783EDA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94"/>
    <w:pPr>
      <w:autoSpaceDE w:val="0"/>
      <w:autoSpaceDN w:val="0"/>
      <w:adjustRightInd w:val="0"/>
      <w:spacing w:after="0" w:line="240" w:lineRule="auto"/>
    </w:pPr>
    <w:rPr>
      <w:rFonts w:ascii="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left" w:pos="7581"/>
      </w:tabs>
    </w:pPr>
  </w:style>
  <w:style w:type="paragraph" w:styleId="BalloonText">
    <w:name w:val="Balloon Text"/>
    <w:basedOn w:val="Normal"/>
    <w:link w:val="BalloonTextChar"/>
    <w:uiPriority w:val="99"/>
    <w:semiHidden/>
    <w:unhideWhenUsed/>
    <w:rsid w:val="0033769D"/>
    <w:rPr>
      <w:rFonts w:ascii="Tahoma" w:hAnsi="Tahoma" w:cs="Tahoma"/>
      <w:sz w:val="16"/>
      <w:szCs w:val="16"/>
    </w:rPr>
  </w:style>
  <w:style w:type="character" w:customStyle="1" w:styleId="BalloonTextChar">
    <w:name w:val="Balloon Text Char"/>
    <w:basedOn w:val="DefaultParagraphFont"/>
    <w:link w:val="BalloonText"/>
    <w:uiPriority w:val="99"/>
    <w:semiHidden/>
    <w:rsid w:val="0033769D"/>
    <w:rPr>
      <w:rFonts w:ascii="Tahoma" w:hAnsi="Tahoma" w:cs="Tahoma"/>
      <w:sz w:val="16"/>
      <w:szCs w:val="16"/>
      <w:lang w:val="en-US"/>
    </w:rPr>
  </w:style>
  <w:style w:type="paragraph" w:styleId="Header">
    <w:name w:val="header"/>
    <w:basedOn w:val="Normal"/>
    <w:link w:val="HeaderChar"/>
    <w:uiPriority w:val="99"/>
    <w:unhideWhenUsed/>
    <w:rsid w:val="006874E7"/>
    <w:pPr>
      <w:tabs>
        <w:tab w:val="center" w:pos="4513"/>
        <w:tab w:val="right" w:pos="9026"/>
      </w:tabs>
    </w:pPr>
  </w:style>
  <w:style w:type="character" w:customStyle="1" w:styleId="HeaderChar">
    <w:name w:val="Header Char"/>
    <w:basedOn w:val="DefaultParagraphFont"/>
    <w:link w:val="Header"/>
    <w:uiPriority w:val="99"/>
    <w:rsid w:val="006874E7"/>
    <w:rPr>
      <w:rFonts w:ascii="Arial" w:hAnsi="Arial" w:cs="Arial"/>
      <w:sz w:val="20"/>
      <w:szCs w:val="20"/>
      <w:lang w:val="en-US"/>
    </w:rPr>
  </w:style>
  <w:style w:type="paragraph" w:styleId="Footer">
    <w:name w:val="footer"/>
    <w:basedOn w:val="Normal"/>
    <w:link w:val="FooterChar"/>
    <w:uiPriority w:val="99"/>
    <w:unhideWhenUsed/>
    <w:rsid w:val="006874E7"/>
    <w:pPr>
      <w:tabs>
        <w:tab w:val="center" w:pos="4513"/>
        <w:tab w:val="right" w:pos="9026"/>
      </w:tabs>
    </w:pPr>
  </w:style>
  <w:style w:type="character" w:customStyle="1" w:styleId="FooterChar">
    <w:name w:val="Footer Char"/>
    <w:basedOn w:val="DefaultParagraphFont"/>
    <w:link w:val="Footer"/>
    <w:uiPriority w:val="99"/>
    <w:rsid w:val="006874E7"/>
    <w:rPr>
      <w:rFonts w:ascii="Arial" w:hAnsi="Arial" w:cs="Arial"/>
      <w:sz w:val="20"/>
      <w:szCs w:val="20"/>
      <w:lang w:val="en-US"/>
    </w:rPr>
  </w:style>
  <w:style w:type="character" w:customStyle="1" w:styleId="EmailStyle22">
    <w:name w:val="EmailStyle22"/>
    <w:basedOn w:val="DefaultParagraphFont"/>
    <w:semiHidden/>
    <w:rsid w:val="00125D51"/>
    <w:rPr>
      <w:rFonts w:ascii="Arial" w:hAnsi="Arial" w:cs="Arial" w:hint="default"/>
      <w:color w:val="000000"/>
      <w:sz w:val="24"/>
      <w:szCs w:val="24"/>
    </w:rPr>
  </w:style>
  <w:style w:type="paragraph" w:styleId="ListParagraph">
    <w:name w:val="List Paragraph"/>
    <w:basedOn w:val="Normal"/>
    <w:uiPriority w:val="34"/>
    <w:qFormat/>
    <w:rsid w:val="009C0594"/>
    <w:pPr>
      <w:ind w:left="720"/>
      <w:contextualSpacing/>
    </w:pPr>
  </w:style>
  <w:style w:type="table" w:styleId="TableGrid">
    <w:name w:val="Table Grid"/>
    <w:basedOn w:val="TableNormal"/>
    <w:rsid w:val="00EE7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BC1"/>
    <w:rPr>
      <w:rFonts w:ascii="Consolas" w:hAnsi="Consolas" w:cs="Consolas"/>
      <w:sz w:val="21"/>
      <w:szCs w:val="21"/>
    </w:rPr>
  </w:style>
  <w:style w:type="character" w:customStyle="1" w:styleId="PlainTextChar">
    <w:name w:val="Plain Text Char"/>
    <w:basedOn w:val="DefaultParagraphFont"/>
    <w:link w:val="PlainText"/>
    <w:uiPriority w:val="99"/>
    <w:rsid w:val="006E0BC1"/>
    <w:rPr>
      <w:rFonts w:ascii="Consolas" w:hAnsi="Consolas" w:cs="Consolas"/>
      <w:sz w:val="21"/>
      <w:szCs w:val="21"/>
      <w:lang w:val="en-US"/>
    </w:rPr>
  </w:style>
  <w:style w:type="character" w:styleId="Hyperlink">
    <w:name w:val="Hyperlink"/>
    <w:basedOn w:val="DefaultParagraphFont"/>
    <w:uiPriority w:val="99"/>
    <w:unhideWhenUsed/>
    <w:rsid w:val="004A2DD3"/>
    <w:rPr>
      <w:color w:val="0563C1"/>
      <w:u w:val="single"/>
    </w:rPr>
  </w:style>
  <w:style w:type="character" w:customStyle="1" w:styleId="UnresolvedMention">
    <w:name w:val="Unresolved Mention"/>
    <w:basedOn w:val="DefaultParagraphFont"/>
    <w:uiPriority w:val="99"/>
    <w:semiHidden/>
    <w:unhideWhenUsed/>
    <w:rsid w:val="0091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9700">
      <w:bodyDiv w:val="1"/>
      <w:marLeft w:val="0"/>
      <w:marRight w:val="0"/>
      <w:marTop w:val="0"/>
      <w:marBottom w:val="0"/>
      <w:divBdr>
        <w:top w:val="none" w:sz="0" w:space="0" w:color="auto"/>
        <w:left w:val="none" w:sz="0" w:space="0" w:color="auto"/>
        <w:bottom w:val="none" w:sz="0" w:space="0" w:color="auto"/>
        <w:right w:val="none" w:sz="0" w:space="0" w:color="auto"/>
      </w:divBdr>
    </w:div>
    <w:div w:id="891379947">
      <w:bodyDiv w:val="1"/>
      <w:marLeft w:val="0"/>
      <w:marRight w:val="0"/>
      <w:marTop w:val="0"/>
      <w:marBottom w:val="0"/>
      <w:divBdr>
        <w:top w:val="none" w:sz="0" w:space="0" w:color="auto"/>
        <w:left w:val="none" w:sz="0" w:space="0" w:color="auto"/>
        <w:bottom w:val="none" w:sz="0" w:space="0" w:color="auto"/>
        <w:right w:val="none" w:sz="0" w:space="0" w:color="auto"/>
      </w:divBdr>
    </w:div>
    <w:div w:id="960578682">
      <w:bodyDiv w:val="1"/>
      <w:marLeft w:val="0"/>
      <w:marRight w:val="0"/>
      <w:marTop w:val="0"/>
      <w:marBottom w:val="0"/>
      <w:divBdr>
        <w:top w:val="none" w:sz="0" w:space="0" w:color="auto"/>
        <w:left w:val="none" w:sz="0" w:space="0" w:color="auto"/>
        <w:bottom w:val="none" w:sz="0" w:space="0" w:color="auto"/>
        <w:right w:val="none" w:sz="0" w:space="0" w:color="auto"/>
      </w:divBdr>
    </w:div>
    <w:div w:id="1427268828">
      <w:bodyDiv w:val="1"/>
      <w:marLeft w:val="0"/>
      <w:marRight w:val="0"/>
      <w:marTop w:val="0"/>
      <w:marBottom w:val="0"/>
      <w:divBdr>
        <w:top w:val="none" w:sz="0" w:space="0" w:color="auto"/>
        <w:left w:val="none" w:sz="0" w:space="0" w:color="auto"/>
        <w:bottom w:val="none" w:sz="0" w:space="0" w:color="auto"/>
        <w:right w:val="none" w:sz="0" w:space="0" w:color="auto"/>
      </w:divBdr>
    </w:div>
    <w:div w:id="1508405569">
      <w:bodyDiv w:val="1"/>
      <w:marLeft w:val="0"/>
      <w:marRight w:val="0"/>
      <w:marTop w:val="0"/>
      <w:marBottom w:val="0"/>
      <w:divBdr>
        <w:top w:val="none" w:sz="0" w:space="0" w:color="auto"/>
        <w:left w:val="none" w:sz="0" w:space="0" w:color="auto"/>
        <w:bottom w:val="none" w:sz="0" w:space="0" w:color="auto"/>
        <w:right w:val="none" w:sz="0" w:space="0" w:color="auto"/>
      </w:divBdr>
    </w:div>
    <w:div w:id="1572427779">
      <w:bodyDiv w:val="1"/>
      <w:marLeft w:val="0"/>
      <w:marRight w:val="0"/>
      <w:marTop w:val="0"/>
      <w:marBottom w:val="0"/>
      <w:divBdr>
        <w:top w:val="none" w:sz="0" w:space="0" w:color="auto"/>
        <w:left w:val="none" w:sz="0" w:space="0" w:color="auto"/>
        <w:bottom w:val="none" w:sz="0" w:space="0" w:color="auto"/>
        <w:right w:val="none" w:sz="0" w:space="0" w:color="auto"/>
      </w:divBdr>
    </w:div>
    <w:div w:id="1714890123">
      <w:bodyDiv w:val="1"/>
      <w:marLeft w:val="0"/>
      <w:marRight w:val="0"/>
      <w:marTop w:val="0"/>
      <w:marBottom w:val="0"/>
      <w:divBdr>
        <w:top w:val="none" w:sz="0" w:space="0" w:color="auto"/>
        <w:left w:val="none" w:sz="0" w:space="0" w:color="auto"/>
        <w:bottom w:val="none" w:sz="0" w:space="0" w:color="auto"/>
        <w:right w:val="none" w:sz="0" w:space="0" w:color="auto"/>
      </w:divBdr>
    </w:div>
    <w:div w:id="1879393351">
      <w:bodyDiv w:val="1"/>
      <w:marLeft w:val="0"/>
      <w:marRight w:val="0"/>
      <w:marTop w:val="0"/>
      <w:marBottom w:val="0"/>
      <w:divBdr>
        <w:top w:val="none" w:sz="0" w:space="0" w:color="auto"/>
        <w:left w:val="none" w:sz="0" w:space="0" w:color="auto"/>
        <w:bottom w:val="none" w:sz="0" w:space="0" w:color="auto"/>
        <w:right w:val="none" w:sz="0" w:space="0" w:color="auto"/>
      </w:divBdr>
    </w:div>
    <w:div w:id="2072188332">
      <w:bodyDiv w:val="1"/>
      <w:marLeft w:val="0"/>
      <w:marRight w:val="0"/>
      <w:marTop w:val="0"/>
      <w:marBottom w:val="0"/>
      <w:divBdr>
        <w:top w:val="none" w:sz="0" w:space="0" w:color="auto"/>
        <w:left w:val="none" w:sz="0" w:space="0" w:color="auto"/>
        <w:bottom w:val="none" w:sz="0" w:space="0" w:color="auto"/>
        <w:right w:val="none" w:sz="0" w:space="0" w:color="auto"/>
      </w:divBdr>
    </w:div>
    <w:div w:id="2098669235">
      <w:bodyDiv w:val="1"/>
      <w:marLeft w:val="0"/>
      <w:marRight w:val="0"/>
      <w:marTop w:val="0"/>
      <w:marBottom w:val="0"/>
      <w:divBdr>
        <w:top w:val="none" w:sz="0" w:space="0" w:color="auto"/>
        <w:left w:val="none" w:sz="0" w:space="0" w:color="auto"/>
        <w:bottom w:val="none" w:sz="0" w:space="0" w:color="auto"/>
        <w:right w:val="none" w:sz="0" w:space="0" w:color="auto"/>
      </w:divBdr>
    </w:div>
    <w:div w:id="21330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kirkman@stockport.gov.uk" TargetMode="External"/><Relationship Id="rId13" Type="http://schemas.openxmlformats.org/officeDocument/2006/relationships/hyperlink" Target="mailto:pat.morgan@stockport.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morgan@stockport.gov.uk" TargetMode="External"/><Relationship Id="rId5" Type="http://schemas.openxmlformats.org/officeDocument/2006/relationships/webSettings" Target="webSettings.xml"/><Relationship Id="rId15" Type="http://schemas.openxmlformats.org/officeDocument/2006/relationships/hyperlink" Target="mailto:barry.kirkman@stockport.gov.uk" TargetMode="External"/><Relationship Id="rId23" Type="http://schemas.openxmlformats.org/officeDocument/2006/relationships/theme" Target="theme/theme1.xml"/><Relationship Id="rId10" Type="http://schemas.openxmlformats.org/officeDocument/2006/relationships/hyperlink" Target="mailto:barry.kirkman@stockport.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t.morgan@stockport.gov.uk" TargetMode="External"/><Relationship Id="rId14" Type="http://schemas.openxmlformats.org/officeDocument/2006/relationships/hyperlink" Target="mailto:barry.kirkman@stockpor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3B8E-F6B8-4C00-AB59-616A778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McCrevey</dc:creator>
  <cp:lastModifiedBy>Mrs Ames</cp:lastModifiedBy>
  <cp:revision>2</cp:revision>
  <cp:lastPrinted>2015-08-06T10:48:00Z</cp:lastPrinted>
  <dcterms:created xsi:type="dcterms:W3CDTF">2021-01-04T14:40:00Z</dcterms:created>
  <dcterms:modified xsi:type="dcterms:W3CDTF">2021-01-04T14:40:00Z</dcterms:modified>
</cp:coreProperties>
</file>